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B41E6">
        <w:rPr>
          <w:rFonts w:ascii="Times New Roman" w:hAnsi="Times New Roman"/>
          <w:b/>
          <w:sz w:val="28"/>
          <w:szCs w:val="28"/>
        </w:rPr>
        <w:t>3</w:t>
      </w:r>
      <w:r w:rsidR="00D40D69">
        <w:rPr>
          <w:rFonts w:ascii="Times New Roman" w:hAnsi="Times New Roman"/>
          <w:b/>
          <w:sz w:val="28"/>
          <w:szCs w:val="28"/>
        </w:rPr>
        <w:t>0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7B41E6">
        <w:rPr>
          <w:rFonts w:ascii="Times New Roman" w:hAnsi="Times New Roman"/>
          <w:b/>
          <w:sz w:val="24"/>
          <w:szCs w:val="24"/>
          <w:lang w:val="en-US"/>
        </w:rPr>
        <w:t>26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D40D69">
        <w:rPr>
          <w:rFonts w:ascii="Times New Roman" w:hAnsi="Times New Roman"/>
          <w:b/>
          <w:sz w:val="24"/>
          <w:szCs w:val="24"/>
        </w:rPr>
        <w:t>с</w:t>
      </w:r>
      <w:r w:rsidR="007B41E6">
        <w:rPr>
          <w:rFonts w:ascii="Times New Roman" w:hAnsi="Times New Roman"/>
          <w:b/>
          <w:sz w:val="24"/>
          <w:szCs w:val="24"/>
        </w:rPr>
        <w:t>ъбота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110049">
        <w:rPr>
          <w:rFonts w:ascii="Times New Roman" w:hAnsi="Times New Roman"/>
          <w:b/>
          <w:sz w:val="24"/>
          <w:szCs w:val="24"/>
        </w:rPr>
        <w:t>15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 Стойчев Динков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555C66" w:rsidRDefault="00546326" w:rsidP="00546326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05AB5" w:rsidRPr="00546326">
        <w:rPr>
          <w:rFonts w:ascii="Times New Roman" w:hAnsi="Times New Roman"/>
          <w:b/>
          <w:sz w:val="24"/>
          <w:szCs w:val="24"/>
        </w:rPr>
        <w:t>Вземане</w:t>
      </w:r>
      <w:r w:rsidR="00BF6B41" w:rsidRPr="00546326">
        <w:rPr>
          <w:rFonts w:ascii="Times New Roman" w:hAnsi="Times New Roman"/>
          <w:b/>
          <w:sz w:val="24"/>
          <w:szCs w:val="24"/>
        </w:rPr>
        <w:t xml:space="preserve"> на</w:t>
      </w:r>
      <w:r w:rsidR="00F05AB5" w:rsidRPr="00546326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64196B" w:rsidRPr="00546326">
        <w:rPr>
          <w:rFonts w:ascii="Times New Roman" w:hAnsi="Times New Roman"/>
          <w:b/>
          <w:sz w:val="24"/>
          <w:szCs w:val="24"/>
        </w:rPr>
        <w:t>промени в състави на СИК</w:t>
      </w:r>
      <w:r w:rsidR="00C30810">
        <w:rPr>
          <w:rFonts w:ascii="Times New Roman" w:hAnsi="Times New Roman"/>
          <w:b/>
          <w:sz w:val="24"/>
          <w:szCs w:val="24"/>
        </w:rPr>
        <w:t>;</w:t>
      </w:r>
    </w:p>
    <w:p w:rsidR="00546326" w:rsidRDefault="00546326" w:rsidP="0054632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326">
        <w:rPr>
          <w:rFonts w:ascii="Times New Roman" w:hAnsi="Times New Roman"/>
          <w:b/>
          <w:sz w:val="24"/>
          <w:szCs w:val="24"/>
        </w:rPr>
        <w:t>2.</w:t>
      </w:r>
      <w:r w:rsidRPr="00546326">
        <w:rPr>
          <w:b/>
        </w:rPr>
        <w:t xml:space="preserve"> </w:t>
      </w:r>
      <w:r w:rsidRPr="00546326">
        <w:rPr>
          <w:rFonts w:ascii="Times New Roman" w:hAnsi="Times New Roman"/>
          <w:b/>
          <w:sz w:val="24"/>
          <w:szCs w:val="24"/>
        </w:rPr>
        <w:t xml:space="preserve">Вземане на решение за регистриране на застъпник на кандидат, предложен от </w:t>
      </w:r>
      <w:r w:rsidR="00C30810" w:rsidRPr="00C30810">
        <w:rPr>
          <w:rFonts w:ascii="Times New Roman" w:hAnsi="Times New Roman"/>
          <w:b/>
          <w:sz w:val="24"/>
          <w:szCs w:val="24"/>
        </w:rPr>
        <w:t>ИК за независим кандидат Радка Велева Петкова</w:t>
      </w:r>
      <w:r w:rsidRPr="00546326">
        <w:rPr>
          <w:rFonts w:ascii="Times New Roman" w:hAnsi="Times New Roman"/>
          <w:b/>
          <w:sz w:val="24"/>
          <w:szCs w:val="24"/>
        </w:rPr>
        <w:t xml:space="preserve"> в изборите за общински съветници и за кметове на 27.10.2019 г.;</w:t>
      </w:r>
    </w:p>
    <w:p w:rsidR="00546326" w:rsidRDefault="00546326" w:rsidP="0054632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Вземане на реш</w:t>
      </w:r>
      <w:r w:rsidR="00C30810">
        <w:rPr>
          <w:rFonts w:ascii="Times New Roman" w:hAnsi="Times New Roman"/>
          <w:b/>
          <w:sz w:val="24"/>
          <w:szCs w:val="24"/>
        </w:rPr>
        <w:t>ение за публикуване на упълномощен</w:t>
      </w:r>
      <w:r>
        <w:rPr>
          <w:rFonts w:ascii="Times New Roman" w:hAnsi="Times New Roman"/>
          <w:b/>
          <w:sz w:val="24"/>
          <w:szCs w:val="24"/>
        </w:rPr>
        <w:t xml:space="preserve"> представител</w:t>
      </w:r>
      <w:r w:rsidR="00C30810">
        <w:rPr>
          <w:rFonts w:ascii="Times New Roman" w:hAnsi="Times New Roman"/>
          <w:b/>
          <w:sz w:val="24"/>
          <w:szCs w:val="24"/>
        </w:rPr>
        <w:t>,</w:t>
      </w:r>
      <w:r w:rsidRPr="00546326">
        <w:rPr>
          <w:rFonts w:ascii="Times New Roman" w:hAnsi="Times New Roman"/>
          <w:b/>
          <w:sz w:val="24"/>
          <w:szCs w:val="24"/>
        </w:rPr>
        <w:t xml:space="preserve"> предложен от </w:t>
      </w:r>
      <w:r w:rsidR="00C30810" w:rsidRPr="00C30810">
        <w:rPr>
          <w:rFonts w:ascii="Times New Roman" w:hAnsi="Times New Roman"/>
          <w:b/>
          <w:sz w:val="24"/>
          <w:szCs w:val="24"/>
        </w:rPr>
        <w:t>ИК за независим кандидат Радка Велева Петкова</w:t>
      </w:r>
      <w:r w:rsidRPr="00546326">
        <w:rPr>
          <w:rFonts w:ascii="Times New Roman" w:hAnsi="Times New Roman"/>
          <w:b/>
          <w:sz w:val="24"/>
          <w:szCs w:val="24"/>
        </w:rPr>
        <w:t xml:space="preserve"> в изборите за общински съветници и за кметове </w:t>
      </w:r>
      <w:r w:rsidR="00C30810">
        <w:rPr>
          <w:rFonts w:ascii="Times New Roman" w:hAnsi="Times New Roman"/>
          <w:b/>
          <w:sz w:val="24"/>
          <w:szCs w:val="24"/>
        </w:rPr>
        <w:t>на 27.10.2019 г.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>, Петрана Иванова Димитрова, Емануил Желязков Димитров, Илко Стойчев Динков,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Default="005B72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122BE3" w:rsidRPr="00122BE3" w:rsidRDefault="00C07CD6" w:rsidP="00BC0C84">
      <w:pPr>
        <w:spacing w:before="240" w:line="240" w:lineRule="auto"/>
        <w:jc w:val="both"/>
      </w:pPr>
      <w:r w:rsidRPr="00C07CD6">
        <w:rPr>
          <w:rFonts w:ascii="Times New Roman" w:hAnsi="Times New Roman"/>
          <w:sz w:val="24"/>
          <w:szCs w:val="24"/>
        </w:rPr>
        <w:t>В</w:t>
      </w:r>
      <w:r w:rsidR="003D2222">
        <w:rPr>
          <w:rFonts w:ascii="Times New Roman" w:hAnsi="Times New Roman"/>
          <w:sz w:val="24"/>
          <w:szCs w:val="24"/>
        </w:rPr>
        <w:t xml:space="preserve">ъв входящия регистър на </w:t>
      </w:r>
      <w:r w:rsidRPr="00C07CD6">
        <w:rPr>
          <w:rFonts w:ascii="Times New Roman" w:hAnsi="Times New Roman"/>
          <w:sz w:val="24"/>
          <w:szCs w:val="24"/>
        </w:rPr>
        <w:t xml:space="preserve">ОИК </w:t>
      </w:r>
      <w:r>
        <w:rPr>
          <w:rFonts w:ascii="Times New Roman" w:hAnsi="Times New Roman"/>
          <w:sz w:val="24"/>
          <w:szCs w:val="24"/>
        </w:rPr>
        <w:t>Първомай</w:t>
      </w:r>
      <w:r w:rsidR="00BC0C84">
        <w:rPr>
          <w:rFonts w:ascii="Times New Roman" w:hAnsi="Times New Roman"/>
          <w:sz w:val="24"/>
          <w:szCs w:val="24"/>
        </w:rPr>
        <w:t>,</w:t>
      </w:r>
      <w:r w:rsidR="0064196B">
        <w:rPr>
          <w:rFonts w:ascii="Times New Roman" w:hAnsi="Times New Roman"/>
          <w:sz w:val="24"/>
          <w:szCs w:val="24"/>
        </w:rPr>
        <w:t xml:space="preserve"> под вх. №</w:t>
      </w:r>
      <w:r w:rsidR="007B41E6">
        <w:rPr>
          <w:rFonts w:ascii="Times New Roman" w:hAnsi="Times New Roman"/>
          <w:sz w:val="24"/>
          <w:szCs w:val="24"/>
        </w:rPr>
        <w:t xml:space="preserve"> 128</w:t>
      </w:r>
      <w:r w:rsidR="0064196B">
        <w:rPr>
          <w:rFonts w:ascii="Times New Roman" w:hAnsi="Times New Roman"/>
          <w:sz w:val="24"/>
          <w:szCs w:val="24"/>
        </w:rPr>
        <w:t xml:space="preserve"> от</w:t>
      </w:r>
      <w:r w:rsidR="007B41E6">
        <w:rPr>
          <w:rFonts w:ascii="Times New Roman" w:hAnsi="Times New Roman"/>
          <w:sz w:val="24"/>
          <w:szCs w:val="24"/>
        </w:rPr>
        <w:t xml:space="preserve"> 26</w:t>
      </w:r>
      <w:r w:rsidR="00D04F3D">
        <w:rPr>
          <w:rFonts w:ascii="Times New Roman" w:hAnsi="Times New Roman"/>
          <w:sz w:val="24"/>
          <w:szCs w:val="24"/>
        </w:rPr>
        <w:t>.10.2019 г.</w:t>
      </w:r>
      <w:r w:rsidR="00964199">
        <w:rPr>
          <w:rFonts w:ascii="Times New Roman" w:hAnsi="Times New Roman"/>
          <w:sz w:val="24"/>
          <w:szCs w:val="24"/>
        </w:rPr>
        <w:t xml:space="preserve"> </w:t>
      </w:r>
      <w:r w:rsidR="007B41E6">
        <w:rPr>
          <w:rFonts w:ascii="Times New Roman" w:hAnsi="Times New Roman"/>
          <w:sz w:val="24"/>
          <w:szCs w:val="24"/>
        </w:rPr>
        <w:t>е постъпило заявление за промяна в състав на СИК,</w:t>
      </w:r>
      <w:r w:rsidR="0064196B">
        <w:rPr>
          <w:rFonts w:ascii="Times New Roman" w:hAnsi="Times New Roman"/>
          <w:sz w:val="24"/>
          <w:szCs w:val="24"/>
        </w:rPr>
        <w:t xml:space="preserve"> назначени с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92-МИ/29.09.2019 г. на ОИК Първомай. Към заявлени</w:t>
      </w:r>
      <w:r w:rsidR="007B41E6">
        <w:rPr>
          <w:rFonts w:ascii="Times New Roman" w:hAnsi="Times New Roman"/>
          <w:sz w:val="24"/>
          <w:szCs w:val="24"/>
        </w:rPr>
        <w:t xml:space="preserve">ето </w:t>
      </w:r>
      <w:r w:rsidR="003D2222">
        <w:rPr>
          <w:rFonts w:ascii="Times New Roman" w:hAnsi="Times New Roman"/>
          <w:sz w:val="24"/>
          <w:szCs w:val="24"/>
        </w:rPr>
        <w:t>са приложени всички изискуеми документи, съгласно разпоредбите на ИК и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3D2222" w:rsidRPr="00196332">
        <w:rPr>
          <w:rFonts w:ascii="Times New Roman" w:hAnsi="Times New Roman"/>
          <w:sz w:val="24"/>
          <w:szCs w:val="24"/>
        </w:rPr>
        <w:t>1029-МИ от 10.09</w:t>
      </w:r>
      <w:r w:rsidR="003D2222">
        <w:rPr>
          <w:rFonts w:ascii="Times New Roman" w:hAnsi="Times New Roman"/>
          <w:sz w:val="24"/>
          <w:szCs w:val="24"/>
        </w:rPr>
        <w:t>.2019 г. на ЦИК</w:t>
      </w:r>
      <w:r w:rsidR="00BC0C84">
        <w:rPr>
          <w:rFonts w:ascii="Times New Roman" w:hAnsi="Times New Roman"/>
          <w:sz w:val="24"/>
          <w:szCs w:val="24"/>
        </w:rPr>
        <w:t>.</w:t>
      </w:r>
      <w:r w:rsidR="00AA1FEA">
        <w:rPr>
          <w:rFonts w:ascii="Times New Roman" w:hAnsi="Times New Roman"/>
          <w:sz w:val="24"/>
          <w:szCs w:val="24"/>
        </w:rPr>
        <w:t xml:space="preserve"> </w:t>
      </w:r>
    </w:p>
    <w:p w:rsidR="00C07CD6" w:rsidRPr="00201B3C" w:rsidRDefault="003D2222" w:rsidP="003D22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5 и </w:t>
      </w:r>
      <w:r w:rsidR="003E152F" w:rsidRPr="00201B3C">
        <w:rPr>
          <w:rFonts w:ascii="Times New Roman" w:hAnsi="Times New Roman"/>
          <w:sz w:val="24"/>
          <w:szCs w:val="24"/>
        </w:rPr>
        <w:t>6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>РЕШЕНИЕ №</w:t>
      </w:r>
      <w:r w:rsidR="00872359">
        <w:rPr>
          <w:rFonts w:ascii="Times New Roman" w:hAnsi="Times New Roman"/>
          <w:b/>
          <w:sz w:val="24"/>
          <w:szCs w:val="24"/>
        </w:rPr>
        <w:t xml:space="preserve"> </w:t>
      </w:r>
      <w:r w:rsidR="007B41E6">
        <w:rPr>
          <w:rFonts w:ascii="Times New Roman" w:hAnsi="Times New Roman"/>
          <w:b/>
          <w:sz w:val="24"/>
          <w:szCs w:val="24"/>
        </w:rPr>
        <w:t>126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3E152F" w:rsidRDefault="003E152F" w:rsidP="00B444F4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В СИК №</w:t>
      </w:r>
      <w:r w:rsidR="00A624BF">
        <w:rPr>
          <w:b/>
        </w:rPr>
        <w:t xml:space="preserve"> </w:t>
      </w:r>
      <w:r>
        <w:rPr>
          <w:b/>
        </w:rPr>
        <w:t>1623000</w:t>
      </w:r>
      <w:r w:rsidR="007B41E6">
        <w:rPr>
          <w:b/>
        </w:rPr>
        <w:t>04</w:t>
      </w:r>
      <w:r>
        <w:rPr>
          <w:b/>
        </w:rPr>
        <w:t xml:space="preserve"> освобождава като </w:t>
      </w:r>
      <w:r w:rsidR="007B41E6">
        <w:rPr>
          <w:b/>
        </w:rPr>
        <w:t xml:space="preserve">член Мая Тодорова Христова – Кускула </w:t>
      </w:r>
      <w:r>
        <w:rPr>
          <w:b/>
        </w:rPr>
        <w:t>и назначава като</w:t>
      </w:r>
      <w:r w:rsidR="007B41E6">
        <w:rPr>
          <w:b/>
        </w:rPr>
        <w:t xml:space="preserve"> член Иванка Калинова Вартанова</w:t>
      </w:r>
      <w:r>
        <w:rPr>
          <w:b/>
        </w:rPr>
        <w:t>. Анулира</w:t>
      </w:r>
      <w:r w:rsidR="00A624BF">
        <w:rPr>
          <w:b/>
        </w:rPr>
        <w:t xml:space="preserve"> у</w:t>
      </w:r>
      <w:r>
        <w:rPr>
          <w:b/>
        </w:rPr>
        <w:t>достоверение №</w:t>
      </w:r>
      <w:r w:rsidR="00201B3C">
        <w:rPr>
          <w:b/>
        </w:rPr>
        <w:t xml:space="preserve"> </w:t>
      </w:r>
      <w:r w:rsidR="007B41E6">
        <w:rPr>
          <w:b/>
        </w:rPr>
        <w:t>34</w:t>
      </w:r>
      <w:r w:rsidR="00A624BF">
        <w:rPr>
          <w:b/>
        </w:rPr>
        <w:t>/29.09.2019 г. на ОИК Първомай</w:t>
      </w:r>
      <w:r>
        <w:rPr>
          <w:b/>
        </w:rPr>
        <w:t xml:space="preserve"> и издава удостоверение на новоназначения </w:t>
      </w:r>
      <w:r w:rsidR="007B41E6">
        <w:rPr>
          <w:b/>
        </w:rPr>
        <w:t>член</w:t>
      </w:r>
      <w:r w:rsidR="00C30810">
        <w:rPr>
          <w:b/>
        </w:rPr>
        <w:t>.</w:t>
      </w:r>
    </w:p>
    <w:p w:rsidR="000C5B4F" w:rsidRPr="00092388" w:rsidRDefault="000C5B4F" w:rsidP="00C07CD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lastRenderedPageBreak/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Славенова Митрова, Красимира Николаева Дамянова, Донка Рашева Тодорова, Никола Петков Николов. </w:t>
      </w:r>
    </w:p>
    <w:p w:rsidR="00BF6B41" w:rsidRDefault="006B38FE" w:rsidP="00005B9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5B721F" w:rsidRDefault="00546326" w:rsidP="0054632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По точка втора от дневния ред:</w:t>
      </w:r>
    </w:p>
    <w:p w:rsidR="000B42D2" w:rsidRPr="00F4710F" w:rsidRDefault="000B42D2" w:rsidP="000B42D2">
      <w:pPr>
        <w:spacing w:before="240" w:line="240" w:lineRule="auto"/>
        <w:jc w:val="both"/>
        <w:rPr>
          <w:color w:val="000000"/>
        </w:rPr>
      </w:pPr>
      <w:r w:rsidRPr="00C74E9F">
        <w:rPr>
          <w:rFonts w:ascii="Times New Roman" w:hAnsi="Times New Roman"/>
          <w:color w:val="000000"/>
          <w:sz w:val="24"/>
          <w:szCs w:val="24"/>
        </w:rPr>
        <w:t xml:space="preserve">Във входящия регистър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предложени за регистрация застъпници и на заместващи застъпници в изборите за общински съветници и за кметове на 27.10.2019 г. </w:t>
      </w:r>
      <w:r w:rsidRPr="00C74E9F">
        <w:rPr>
          <w:rFonts w:ascii="Times New Roman" w:hAnsi="Times New Roman"/>
          <w:color w:val="000000"/>
          <w:sz w:val="24"/>
          <w:szCs w:val="24"/>
        </w:rPr>
        <w:t>на ОИК Първомай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под вх. № </w:t>
      </w:r>
      <w:r>
        <w:rPr>
          <w:rFonts w:ascii="Times New Roman" w:hAnsi="Times New Roman"/>
          <w:color w:val="000000"/>
          <w:sz w:val="24"/>
          <w:szCs w:val="24"/>
        </w:rPr>
        <w:t>14 от 26.10.</w:t>
      </w:r>
      <w:r w:rsidRPr="00C74E9F">
        <w:rPr>
          <w:rFonts w:ascii="Times New Roman" w:hAnsi="Times New Roman"/>
          <w:color w:val="000000"/>
          <w:sz w:val="24"/>
          <w:szCs w:val="24"/>
        </w:rPr>
        <w:t>2019 г.</w:t>
      </w:r>
      <w:r>
        <w:rPr>
          <w:rFonts w:ascii="Times New Roman" w:hAnsi="Times New Roman"/>
          <w:color w:val="000000"/>
          <w:sz w:val="24"/>
          <w:szCs w:val="24"/>
        </w:rPr>
        <w:t xml:space="preserve"> е постъпило заявление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 xml:space="preserve">регистрация на застъпник за кмет на кметство от </w:t>
      </w:r>
      <w:r w:rsidR="00C30810" w:rsidRPr="00C30810">
        <w:rPr>
          <w:rFonts w:ascii="Times New Roman" w:hAnsi="Times New Roman"/>
          <w:sz w:val="24"/>
          <w:szCs w:val="24"/>
        </w:rPr>
        <w:t>ИК за независим кандидат Радка Велева Петкова</w:t>
      </w:r>
      <w:r w:rsidRPr="001A7071">
        <w:rPr>
          <w:rFonts w:ascii="Times New Roman" w:hAnsi="Times New Roman"/>
          <w:color w:val="000000"/>
          <w:sz w:val="24"/>
          <w:szCs w:val="24"/>
        </w:rPr>
        <w:t>.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 Към заявлени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C74E9F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74E9F">
        <w:rPr>
          <w:rFonts w:ascii="Times New Roman" w:hAnsi="Times New Roman"/>
          <w:color w:val="000000"/>
          <w:sz w:val="24"/>
          <w:szCs w:val="24"/>
        </w:rPr>
        <w:t xml:space="preserve"> са приложени всички изискуеми документи, съгласно разпоредбите на ИК и Решение № 10</w:t>
      </w:r>
      <w:r>
        <w:rPr>
          <w:rFonts w:ascii="Times New Roman" w:hAnsi="Times New Roman"/>
          <w:color w:val="000000"/>
          <w:sz w:val="24"/>
          <w:szCs w:val="24"/>
        </w:rPr>
        <w:t>80</w:t>
      </w:r>
      <w:r w:rsidRPr="00C74E9F">
        <w:rPr>
          <w:rFonts w:ascii="Times New Roman" w:hAnsi="Times New Roman"/>
          <w:color w:val="000000"/>
          <w:sz w:val="24"/>
          <w:szCs w:val="24"/>
        </w:rPr>
        <w:t>-МИ от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74E9F">
        <w:rPr>
          <w:rFonts w:ascii="Times New Roman" w:hAnsi="Times New Roman"/>
          <w:color w:val="000000"/>
          <w:sz w:val="24"/>
          <w:szCs w:val="24"/>
        </w:rPr>
        <w:t>.09.2019 г. на ЦИК.</w:t>
      </w:r>
      <w:r w:rsidRPr="00F47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42D2" w:rsidRDefault="000B42D2" w:rsidP="000B42D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>
        <w:rPr>
          <w:rFonts w:ascii="Times New Roman" w:hAnsi="Times New Roman"/>
          <w:sz w:val="24"/>
          <w:szCs w:val="24"/>
        </w:rPr>
        <w:t>т. 18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</w:t>
      </w:r>
      <w:r>
        <w:rPr>
          <w:rFonts w:ascii="Times New Roman" w:hAnsi="Times New Roman"/>
          <w:sz w:val="24"/>
          <w:szCs w:val="24"/>
        </w:rPr>
        <w:t>80</w:t>
      </w:r>
      <w:r w:rsidRPr="00201B3C">
        <w:rPr>
          <w:rFonts w:ascii="Times New Roman" w:hAnsi="Times New Roman"/>
          <w:sz w:val="24"/>
          <w:szCs w:val="24"/>
        </w:rPr>
        <w:t>-МИ от 1</w:t>
      </w:r>
      <w:r>
        <w:rPr>
          <w:rFonts w:ascii="Times New Roman" w:hAnsi="Times New Roman"/>
          <w:sz w:val="24"/>
          <w:szCs w:val="24"/>
        </w:rPr>
        <w:t>2</w:t>
      </w:r>
      <w:r w:rsidRPr="00201B3C">
        <w:rPr>
          <w:rFonts w:ascii="Times New Roman" w:hAnsi="Times New Roman"/>
          <w:sz w:val="24"/>
          <w:szCs w:val="24"/>
        </w:rPr>
        <w:t xml:space="preserve">.09.2019 г. на ЦИК, ОИК Първомай взе следното: </w:t>
      </w:r>
    </w:p>
    <w:p w:rsidR="000B42D2" w:rsidRDefault="000B42D2" w:rsidP="000B42D2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127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0B42D2" w:rsidRDefault="000B42D2" w:rsidP="000B42D2">
      <w:pPr>
        <w:spacing w:before="24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4E7F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color w:val="000000"/>
          <w:sz w:val="24"/>
          <w:szCs w:val="24"/>
        </w:rPr>
        <w:t>Рамадан Яшар Мюмюн за застъпник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на</w:t>
      </w:r>
      <w:r w:rsidRPr="00094E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кмет на кметство, предложен от </w:t>
      </w:r>
      <w:r w:rsidR="00C30810" w:rsidRPr="00C30810">
        <w:rPr>
          <w:rFonts w:ascii="Times New Roman" w:hAnsi="Times New Roman"/>
          <w:b/>
          <w:color w:val="000000"/>
          <w:sz w:val="24"/>
          <w:szCs w:val="24"/>
        </w:rPr>
        <w:t>ИК за независим кандидат Радка Велева Петкова</w:t>
      </w:r>
      <w:r w:rsidR="00C3081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 издава удостоверение на регистрирания застъпник.</w:t>
      </w:r>
    </w:p>
    <w:p w:rsidR="000B42D2" w:rsidRDefault="000B42D2" w:rsidP="000B42D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 Ангелова,  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092388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Стойка Славенова Митрова, Красимира Николаева Дамянова, Донка Рашева Тодорова и Никола Петков Николов</w:t>
      </w:r>
    </w:p>
    <w:p w:rsidR="000B42D2" w:rsidRDefault="000B42D2" w:rsidP="000B42D2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0B42D2" w:rsidRDefault="00110049" w:rsidP="00546326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По точка трета от дневния ред:</w:t>
      </w:r>
    </w:p>
    <w:p w:rsidR="00110049" w:rsidRPr="00CA76B9" w:rsidRDefault="00110049" w:rsidP="00110049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A76B9">
        <w:rPr>
          <w:rFonts w:ascii="Times New Roman" w:hAnsi="Times New Roman"/>
          <w:sz w:val="24"/>
          <w:szCs w:val="24"/>
        </w:rPr>
        <w:t>Във входящия регистър на ОИК Първомай под вх. № 12</w:t>
      </w:r>
      <w:r>
        <w:rPr>
          <w:rFonts w:ascii="Times New Roman" w:hAnsi="Times New Roman"/>
          <w:sz w:val="24"/>
          <w:szCs w:val="24"/>
        </w:rPr>
        <w:t>9</w:t>
      </w:r>
      <w:r w:rsidRPr="00CA76B9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6</w:t>
      </w:r>
      <w:r w:rsidRPr="00CA76B9">
        <w:rPr>
          <w:rFonts w:ascii="Times New Roman" w:hAnsi="Times New Roman"/>
          <w:sz w:val="24"/>
          <w:szCs w:val="24"/>
        </w:rPr>
        <w:t>.10.2019 г. е постъпил Списък за регистрация на упълномощен</w:t>
      </w:r>
      <w:r w:rsidR="00C30810">
        <w:rPr>
          <w:rFonts w:ascii="Times New Roman" w:hAnsi="Times New Roman"/>
          <w:sz w:val="24"/>
          <w:szCs w:val="24"/>
        </w:rPr>
        <w:t xml:space="preserve"> представител</w:t>
      </w:r>
      <w:r w:rsidRPr="00CA76B9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10" w:rsidRPr="00C30810">
        <w:rPr>
          <w:rFonts w:ascii="Times New Roman" w:hAnsi="Times New Roman"/>
          <w:sz w:val="24"/>
          <w:szCs w:val="24"/>
        </w:rPr>
        <w:t>ИК за независим кандидат Радка Велева Петкова</w:t>
      </w:r>
      <w:r w:rsidRPr="00CA76B9">
        <w:rPr>
          <w:rFonts w:ascii="Times New Roman" w:hAnsi="Times New Roman"/>
          <w:sz w:val="24"/>
          <w:szCs w:val="24"/>
        </w:rPr>
        <w:t xml:space="preserve">. </w:t>
      </w:r>
      <w:r w:rsidRPr="00CA76B9">
        <w:rPr>
          <w:rFonts w:ascii="Times New Roman" w:hAnsi="Times New Roman"/>
          <w:sz w:val="24"/>
          <w:szCs w:val="24"/>
          <w:shd w:val="clear" w:color="auto" w:fill="FFFFFF"/>
        </w:rPr>
        <w:t>Списъкът на упълномощените представители е представен на хартиен носител и на технически носител в excel формат. Вписването на представителите на техническия носител е съобразено последователността на вписване в списъка на хартиен носител. Извършена е проверка през програмния продукт „Информационно обслужване“ АД, като не са констатира</w:t>
      </w:r>
      <w:r w:rsidR="00C30810">
        <w:rPr>
          <w:rFonts w:ascii="Times New Roman" w:hAnsi="Times New Roman"/>
          <w:sz w:val="24"/>
          <w:szCs w:val="24"/>
          <w:shd w:val="clear" w:color="auto" w:fill="FFFFFF"/>
        </w:rPr>
        <w:t>ни несъответствия за  посоченото</w:t>
      </w:r>
      <w:r w:rsidRPr="00CA76B9">
        <w:rPr>
          <w:rFonts w:ascii="Times New Roman" w:hAnsi="Times New Roman"/>
          <w:sz w:val="24"/>
          <w:szCs w:val="24"/>
          <w:shd w:val="clear" w:color="auto" w:fill="FFFFFF"/>
        </w:rPr>
        <w:t xml:space="preserve"> в списъка лиц</w:t>
      </w:r>
      <w:r w:rsidR="00C3081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A76B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A76B9">
        <w:rPr>
          <w:rFonts w:ascii="Times New Roman" w:hAnsi="Times New Roman"/>
          <w:sz w:val="24"/>
          <w:szCs w:val="24"/>
        </w:rPr>
        <w:t xml:space="preserve">съгласно разпоредбите на ИК и Решение № 1080-МИ от 12.09.2019 г. на ЦИК. </w:t>
      </w:r>
    </w:p>
    <w:p w:rsidR="00110049" w:rsidRDefault="00110049" w:rsidP="0011004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A76B9">
        <w:rPr>
          <w:rFonts w:ascii="Times New Roman" w:hAnsi="Times New Roman"/>
          <w:sz w:val="24"/>
          <w:szCs w:val="24"/>
        </w:rPr>
        <w:t xml:space="preserve">Предвид горното и </w:t>
      </w:r>
      <w:r w:rsidRPr="001F2859">
        <w:rPr>
          <w:rFonts w:ascii="Times New Roman" w:hAnsi="Times New Roman"/>
          <w:sz w:val="24"/>
          <w:szCs w:val="24"/>
        </w:rPr>
        <w:t>основание чл. 124, ал. 2 и ал.4</w:t>
      </w:r>
      <w:r>
        <w:rPr>
          <w:rFonts w:ascii="Times New Roman" w:hAnsi="Times New Roman"/>
          <w:sz w:val="24"/>
          <w:szCs w:val="24"/>
        </w:rPr>
        <w:t xml:space="preserve"> и във връзка с чл. 87, ал. 1, т. 1</w:t>
      </w:r>
      <w:r w:rsidRPr="00201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CA76B9">
        <w:rPr>
          <w:rFonts w:ascii="Times New Roman" w:hAnsi="Times New Roman"/>
          <w:sz w:val="24"/>
          <w:szCs w:val="24"/>
        </w:rPr>
        <w:t>ИК и Решение № 1080-МИ от 12.09.2019 г. на ЦИК, ОИК Първомай взе следното</w:t>
      </w:r>
      <w:r w:rsidRPr="00201B3C">
        <w:rPr>
          <w:rFonts w:ascii="Times New Roman" w:hAnsi="Times New Roman"/>
          <w:sz w:val="24"/>
          <w:szCs w:val="24"/>
        </w:rPr>
        <w:t xml:space="preserve">: </w:t>
      </w:r>
    </w:p>
    <w:p w:rsidR="00ED7209" w:rsidRDefault="00ED7209" w:rsidP="00110049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10049" w:rsidRDefault="00110049" w:rsidP="00110049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128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110049" w:rsidRDefault="00110049" w:rsidP="0011004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A76B9">
        <w:rPr>
          <w:rFonts w:ascii="Times New Roman" w:hAnsi="Times New Roman"/>
          <w:b/>
          <w:sz w:val="24"/>
          <w:szCs w:val="24"/>
          <w:shd w:val="clear" w:color="auto" w:fill="FFFFFF"/>
        </w:rPr>
        <w:t>ПУБЛИКУВА на интернет страницата на Общинска избирателна комисия  Първомай предложения упълномощен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представител</w:t>
      </w:r>
      <w:r w:rsidRPr="00CA76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</w:t>
      </w:r>
      <w:r w:rsidR="00C30810" w:rsidRPr="00C30810">
        <w:rPr>
          <w:rFonts w:ascii="Times New Roman" w:hAnsi="Times New Roman"/>
          <w:b/>
          <w:sz w:val="24"/>
          <w:szCs w:val="24"/>
          <w:shd w:val="clear" w:color="auto" w:fill="FFFFFF"/>
        </w:rPr>
        <w:t>ИК за независим кандидат Радка Велева Петкова</w:t>
      </w:r>
      <w:r w:rsidR="00C3081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A76B9">
        <w:rPr>
          <w:rFonts w:ascii="Times New Roman" w:hAnsi="Times New Roman"/>
          <w:b/>
          <w:sz w:val="24"/>
          <w:szCs w:val="24"/>
          <w:shd w:val="clear" w:color="auto" w:fill="FFFFFF"/>
        </w:rPr>
        <w:t>за изборите за общински съветници и кметове на 27.10.2019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A76B9">
        <w:rPr>
          <w:rFonts w:ascii="Times New Roman" w:hAnsi="Times New Roman"/>
          <w:b/>
          <w:sz w:val="24"/>
          <w:szCs w:val="24"/>
          <w:shd w:val="clear" w:color="auto" w:fill="FFFFFF"/>
        </w:rPr>
        <w:t>г., при спазване изискванията за</w:t>
      </w:r>
      <w:r w:rsidR="00E62A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защита на личните данни, за което са спазени</w:t>
      </w:r>
      <w:r w:rsidRPr="00CA76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изискванията по Решение № 1080 –МИ от 12.09.2019 на ЦИК,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а именно</w:t>
      </w:r>
      <w:r w:rsidRPr="00CA76B9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4350"/>
        <w:gridCol w:w="1842"/>
        <w:gridCol w:w="2835"/>
      </w:tblGrid>
      <w:tr w:rsidR="00110049" w:rsidRPr="00C148CB" w:rsidTr="000B0D3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49" w:rsidRPr="00C148CB" w:rsidRDefault="00110049" w:rsidP="000B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148CB">
              <w:rPr>
                <w:rFonts w:ascii="Times New Roman" w:hAnsi="Times New Roman"/>
                <w:b/>
                <w:sz w:val="24"/>
              </w:rPr>
              <w:t>№ по ред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49" w:rsidRPr="00C148CB" w:rsidRDefault="00110049" w:rsidP="000B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148CB">
              <w:rPr>
                <w:rFonts w:ascii="Times New Roman" w:hAnsi="Times New Roman"/>
                <w:b/>
                <w:sz w:val="24"/>
              </w:rPr>
              <w:t>Собствено, бащино и фамилно име на представителя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49" w:rsidRPr="00C148CB" w:rsidRDefault="00110049" w:rsidP="000B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148CB">
              <w:rPr>
                <w:rFonts w:ascii="Times New Roman" w:hAnsi="Times New Roman"/>
                <w:b/>
                <w:sz w:val="24"/>
              </w:rPr>
              <w:t>ЕГН/ЛН на представителя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049" w:rsidRPr="00C148CB" w:rsidRDefault="00110049" w:rsidP="000B0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148CB">
              <w:rPr>
                <w:rFonts w:ascii="Times New Roman" w:hAnsi="Times New Roman"/>
                <w:b/>
                <w:sz w:val="24"/>
              </w:rPr>
              <w:t>Пълномощно</w:t>
            </w:r>
          </w:p>
        </w:tc>
      </w:tr>
      <w:tr w:rsidR="00110049" w:rsidRPr="00C30810" w:rsidTr="000B0D3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49" w:rsidRPr="00C30810" w:rsidRDefault="00110049" w:rsidP="000B0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81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49" w:rsidRPr="00225958" w:rsidRDefault="00110049" w:rsidP="000B0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Иванка Петкова Николова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049" w:rsidRPr="00225958" w:rsidRDefault="00110049" w:rsidP="000B0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8CB"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049" w:rsidRPr="00C30810" w:rsidRDefault="00110049" w:rsidP="00110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810">
              <w:rPr>
                <w:rFonts w:ascii="Times New Roman" w:hAnsi="Times New Roman"/>
                <w:b/>
              </w:rPr>
              <w:t>№ 01/26.10.2019</w:t>
            </w:r>
          </w:p>
        </w:tc>
      </w:tr>
    </w:tbl>
    <w:p w:rsidR="00C30810" w:rsidRDefault="00C30810" w:rsidP="00C3081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Руска Петрова Димова, </w:t>
      </w:r>
      <w:r w:rsidRPr="00092388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 Ангелова,  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092388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>Илко Стойчев Динков, Стоян Керанов</w:t>
      </w:r>
      <w:r w:rsidRPr="00092388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>Стойка Славенова Митрова, Красимира Николаева Дамянова, Донка Рашева Тодорова и Никола Петков Николов</w:t>
      </w:r>
    </w:p>
    <w:p w:rsidR="00C30810" w:rsidRDefault="00C30810" w:rsidP="00C3081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110049" w:rsidRDefault="00110049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C3116" w:rsidRPr="005B721F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201B3C" w:rsidRDefault="00201B3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C30810" w:rsidRPr="00092388" w:rsidRDefault="00C30810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C0" w:rsidRDefault="008F62C0" w:rsidP="00AE3B92">
      <w:pPr>
        <w:spacing w:after="0" w:line="240" w:lineRule="auto"/>
      </w:pPr>
      <w:r>
        <w:separator/>
      </w:r>
    </w:p>
  </w:endnote>
  <w:endnote w:type="continuationSeparator" w:id="0">
    <w:p w:rsidR="008F62C0" w:rsidRDefault="008F62C0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624BF" w:rsidRDefault="008F62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2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C0" w:rsidRDefault="008F62C0" w:rsidP="00AE3B92">
      <w:pPr>
        <w:spacing w:after="0" w:line="240" w:lineRule="auto"/>
      </w:pPr>
      <w:r>
        <w:separator/>
      </w:r>
    </w:p>
  </w:footnote>
  <w:footnote w:type="continuationSeparator" w:id="0">
    <w:p w:rsidR="008F62C0" w:rsidRDefault="008F62C0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9"/>
  </w:num>
  <w:num w:numId="4">
    <w:abstractNumId w:val="11"/>
  </w:num>
  <w:num w:numId="5">
    <w:abstractNumId w:val="23"/>
  </w:num>
  <w:num w:numId="6">
    <w:abstractNumId w:val="24"/>
  </w:num>
  <w:num w:numId="7">
    <w:abstractNumId w:val="27"/>
  </w:num>
  <w:num w:numId="8">
    <w:abstractNumId w:val="5"/>
  </w:num>
  <w:num w:numId="9">
    <w:abstractNumId w:val="8"/>
  </w:num>
  <w:num w:numId="10">
    <w:abstractNumId w:val="28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30"/>
  </w:num>
  <w:num w:numId="21">
    <w:abstractNumId w:val="14"/>
  </w:num>
  <w:num w:numId="22">
    <w:abstractNumId w:val="9"/>
  </w:num>
  <w:num w:numId="23">
    <w:abstractNumId w:val="20"/>
  </w:num>
  <w:num w:numId="24">
    <w:abstractNumId w:val="22"/>
  </w:num>
  <w:num w:numId="25">
    <w:abstractNumId w:val="16"/>
  </w:num>
  <w:num w:numId="26">
    <w:abstractNumId w:val="6"/>
  </w:num>
  <w:num w:numId="27">
    <w:abstractNumId w:val="4"/>
  </w:num>
  <w:num w:numId="28">
    <w:abstractNumId w:val="25"/>
  </w:num>
  <w:num w:numId="29">
    <w:abstractNumId w:val="18"/>
  </w:num>
  <w:num w:numId="30">
    <w:abstractNumId w:val="26"/>
  </w:num>
  <w:num w:numId="3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7F14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797B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E51DB"/>
    <w:rsid w:val="002E62D6"/>
    <w:rsid w:val="002F0FF7"/>
    <w:rsid w:val="002F4614"/>
    <w:rsid w:val="00301105"/>
    <w:rsid w:val="003060FD"/>
    <w:rsid w:val="003079A5"/>
    <w:rsid w:val="00311C2B"/>
    <w:rsid w:val="00316C01"/>
    <w:rsid w:val="003600C8"/>
    <w:rsid w:val="00367F91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4157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C651F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72359"/>
    <w:rsid w:val="00876921"/>
    <w:rsid w:val="00876F5E"/>
    <w:rsid w:val="008810F6"/>
    <w:rsid w:val="00883196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8F62C0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80029"/>
    <w:rsid w:val="00B80BF0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ED70DE"/>
    <w:rsid w:val="00ED7209"/>
    <w:rsid w:val="00F00C55"/>
    <w:rsid w:val="00F05AB5"/>
    <w:rsid w:val="00F07D0F"/>
    <w:rsid w:val="00F11402"/>
    <w:rsid w:val="00F232A5"/>
    <w:rsid w:val="00F24278"/>
    <w:rsid w:val="00F37ED1"/>
    <w:rsid w:val="00F67151"/>
    <w:rsid w:val="00F8087D"/>
    <w:rsid w:val="00F81B3D"/>
    <w:rsid w:val="00F822AF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47D3AB"/>
  <w15:docId w15:val="{F3A15828-249B-45E2-BF15-154C84B7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09098-8890-4F9D-82DC-D4BE588B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10</cp:revision>
  <cp:lastPrinted>2019-10-07T13:47:00Z</cp:lastPrinted>
  <dcterms:created xsi:type="dcterms:W3CDTF">2019-10-26T08:00:00Z</dcterms:created>
  <dcterms:modified xsi:type="dcterms:W3CDTF">2019-10-26T12:07:00Z</dcterms:modified>
</cp:coreProperties>
</file>