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732255">
      <w:pPr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="00B0128A" w:rsidRPr="00B0128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23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28A" w:rsidRPr="00B0128A">
        <w:rPr>
          <w:rFonts w:ascii="Times New Roman" w:hAnsi="Times New Roman" w:cs="Times New Roman"/>
          <w:b/>
          <w:sz w:val="28"/>
          <w:szCs w:val="28"/>
        </w:rPr>
        <w:t>НА</w:t>
      </w:r>
      <w:r w:rsidR="00B0128A">
        <w:rPr>
          <w:rFonts w:ascii="Times New Roman" w:hAnsi="Times New Roman" w:cs="Times New Roman"/>
          <w:sz w:val="28"/>
          <w:szCs w:val="28"/>
        </w:rPr>
        <w:t xml:space="preserve"> </w:t>
      </w:r>
      <w:r w:rsidR="00E2316A">
        <w:rPr>
          <w:rFonts w:ascii="Times New Roman" w:hAnsi="Times New Roman" w:cs="Times New Roman"/>
          <w:sz w:val="28"/>
          <w:szCs w:val="28"/>
        </w:rPr>
        <w:t xml:space="preserve"> </w:t>
      </w:r>
      <w:r w:rsidR="00E2316A">
        <w:rPr>
          <w:rFonts w:ascii="Times New Roman" w:hAnsi="Times New Roman" w:cs="Times New Roman"/>
          <w:b/>
          <w:sz w:val="28"/>
          <w:szCs w:val="28"/>
        </w:rPr>
        <w:t>ДНЕВЕН  РЕ</w:t>
      </w:r>
      <w:r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9B6849" w:rsidRPr="009B6849" w:rsidRDefault="009B6849" w:rsidP="0026205E">
      <w:pPr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205E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„Движение за права и свободи – ДПС” за участие в изборите за общински съветници в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205E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„Движение за права и свободи – ДПС” за участие в изборите за кмет на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Политическа партия „Движение за права и свободи – ДПС” за участие в изборите за кметове  на кметства в община Първомай  на 27 октомври 2019 г., за с. Буково, с. Воден, с. Езерово, с. Караджалово, с. Православен;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Политическа партия „Национално движение за права и свободи”  за участие в изборите за общински съветници в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партия „Земеделски съюз Александър Стамболийски” за участие в изборите за кмет на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партия „Земеделски съюз Александър Стамболийски” за участи</w:t>
      </w:r>
      <w:r>
        <w:rPr>
          <w:rFonts w:ascii="Times New Roman" w:hAnsi="Times New Roman" w:cs="Times New Roman"/>
          <w:sz w:val="24"/>
          <w:szCs w:val="24"/>
        </w:rPr>
        <w:t>е в изборите за кметове на кметства в община Първомай</w:t>
      </w:r>
      <w:r w:rsidRPr="0026205E">
        <w:rPr>
          <w:rFonts w:ascii="Times New Roman" w:hAnsi="Times New Roman" w:cs="Times New Roman"/>
          <w:sz w:val="24"/>
          <w:szCs w:val="24"/>
        </w:rPr>
        <w:t xml:space="preserve"> на 27 октомври 2019 г., за с. Брягово,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05E">
        <w:rPr>
          <w:rFonts w:ascii="Times New Roman" w:hAnsi="Times New Roman" w:cs="Times New Roman"/>
          <w:sz w:val="24"/>
          <w:szCs w:val="24"/>
        </w:rPr>
        <w:t>Буково,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9B6849" w:rsidRPr="009B6849" w:rsidRDefault="0026205E" w:rsidP="0026205E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6205E">
        <w:rPr>
          <w:rFonts w:ascii="Times New Roman" w:hAnsi="Times New Roman" w:cs="Times New Roman"/>
          <w:sz w:val="24"/>
          <w:szCs w:val="24"/>
        </w:rPr>
        <w:t xml:space="preserve">Вземане решение за регистрация на партия „Земеделски съюз Александър Стамболийски”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Първомай на 27 октомври 2019 г.</w:t>
      </w:r>
      <w:bookmarkStart w:id="0" w:name="_GoBack"/>
      <w:bookmarkEnd w:id="0"/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205E" w:rsidRDefault="0026205E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 w:rsidSect="002620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131C60"/>
    <w:rsid w:val="0026205E"/>
    <w:rsid w:val="003B7068"/>
    <w:rsid w:val="004A1EFA"/>
    <w:rsid w:val="00543E33"/>
    <w:rsid w:val="005A5F70"/>
    <w:rsid w:val="00600CB4"/>
    <w:rsid w:val="00702732"/>
    <w:rsid w:val="00732255"/>
    <w:rsid w:val="008B1F23"/>
    <w:rsid w:val="009B6849"/>
    <w:rsid w:val="00A47772"/>
    <w:rsid w:val="00B0128A"/>
    <w:rsid w:val="00B7355C"/>
    <w:rsid w:val="00BE397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854AA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2</cp:revision>
  <dcterms:created xsi:type="dcterms:W3CDTF">2019-09-12T13:22:00Z</dcterms:created>
  <dcterms:modified xsi:type="dcterms:W3CDTF">2019-09-12T13:22:00Z</dcterms:modified>
</cp:coreProperties>
</file>