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75176D" w:rsidRDefault="0064235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53">
        <w:rPr>
          <w:rFonts w:ascii="Times New Roman" w:hAnsi="Times New Roman"/>
          <w:sz w:val="24"/>
        </w:rPr>
        <w:t>Точка първа и единствена определяне и упълномощаване на член на Общинска избирателна комисия Първомай, който съвместно с упълномощен представител на Община Първомай да получи и върне за деня СУЕМГ с инсталирани демо версии за обучение на гласоподаватели на територията на община Първомай.</w:t>
      </w:r>
      <w:bookmarkStart w:id="0" w:name="_GoBack"/>
      <w:bookmarkEnd w:id="0"/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C461B"/>
    <w:rsid w:val="00600CB4"/>
    <w:rsid w:val="00642353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Ivanovi</cp:lastModifiedBy>
  <cp:revision>26</cp:revision>
  <dcterms:created xsi:type="dcterms:W3CDTF">2019-09-05T10:31:00Z</dcterms:created>
  <dcterms:modified xsi:type="dcterms:W3CDTF">2023-10-21T12:18:00Z</dcterms:modified>
</cp:coreProperties>
</file>